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  <w:gridCol w:w="156"/>
      </w:tblGrid>
      <w:tr w:rsidR="00863C7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3C72" w:rsidRDefault="00863C72" w:rsidP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3C72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3C72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94C25" w:rsidRPr="00394C25" w:rsidRDefault="00394C25" w:rsidP="00394C25">
      <w:pPr>
        <w:jc w:val="center"/>
        <w:rPr>
          <w:color w:val="000000"/>
          <w:sz w:val="28"/>
          <w:szCs w:val="28"/>
          <w:lang w:val="ru-RU"/>
        </w:rPr>
      </w:pPr>
      <w:r w:rsidRPr="00394C25">
        <w:rPr>
          <w:color w:val="000000"/>
          <w:sz w:val="28"/>
          <w:szCs w:val="28"/>
          <w:lang w:val="ru-RU"/>
        </w:rPr>
        <w:t>Муниципальное бюджетное общеобразова</w:t>
      </w:r>
      <w:r w:rsidR="00A53BEF">
        <w:rPr>
          <w:color w:val="000000"/>
          <w:sz w:val="28"/>
          <w:szCs w:val="28"/>
          <w:lang w:val="ru-RU"/>
        </w:rPr>
        <w:t>тельное учреждение «</w:t>
      </w:r>
      <w:proofErr w:type="spellStart"/>
      <w:r w:rsidR="00A53BEF">
        <w:rPr>
          <w:color w:val="000000"/>
          <w:sz w:val="28"/>
          <w:szCs w:val="28"/>
          <w:lang w:val="ru-RU"/>
        </w:rPr>
        <w:t>Хомутовская</w:t>
      </w:r>
      <w:proofErr w:type="spellEnd"/>
      <w:r w:rsidRPr="00394C25">
        <w:rPr>
          <w:color w:val="000000"/>
          <w:sz w:val="28"/>
          <w:szCs w:val="28"/>
          <w:lang w:val="ru-RU"/>
        </w:rPr>
        <w:t xml:space="preserve"> школа» администрации </w:t>
      </w:r>
      <w:proofErr w:type="spellStart"/>
      <w:r w:rsidRPr="00394C25">
        <w:rPr>
          <w:color w:val="000000"/>
          <w:sz w:val="28"/>
          <w:szCs w:val="28"/>
          <w:lang w:val="ru-RU"/>
        </w:rPr>
        <w:t>Новоазовского</w:t>
      </w:r>
      <w:proofErr w:type="spellEnd"/>
      <w:r w:rsidRPr="00394C25">
        <w:rPr>
          <w:color w:val="000000"/>
          <w:sz w:val="28"/>
          <w:szCs w:val="28"/>
          <w:lang w:val="ru-RU"/>
        </w:rPr>
        <w:t xml:space="preserve"> района </w:t>
      </w:r>
      <w:r w:rsidRPr="00394C25">
        <w:rPr>
          <w:sz w:val="28"/>
          <w:szCs w:val="28"/>
          <w:lang w:val="ru-RU"/>
        </w:rPr>
        <w:br/>
      </w:r>
      <w:r w:rsidR="00A53BEF">
        <w:rPr>
          <w:color w:val="000000"/>
          <w:sz w:val="28"/>
          <w:szCs w:val="28"/>
          <w:lang w:val="ru-RU"/>
        </w:rPr>
        <w:t>(МБОУ «</w:t>
      </w:r>
      <w:proofErr w:type="spellStart"/>
      <w:r w:rsidR="00A53BEF">
        <w:rPr>
          <w:color w:val="000000"/>
          <w:sz w:val="28"/>
          <w:szCs w:val="28"/>
          <w:lang w:val="ru-RU"/>
        </w:rPr>
        <w:t>Хомутовская</w:t>
      </w:r>
      <w:proofErr w:type="spellEnd"/>
      <w:r w:rsidRPr="00394C25">
        <w:rPr>
          <w:color w:val="000000"/>
          <w:sz w:val="28"/>
          <w:szCs w:val="28"/>
          <w:lang w:val="ru-RU"/>
        </w:rPr>
        <w:t xml:space="preserve"> школа»)</w:t>
      </w:r>
    </w:p>
    <w:tbl>
      <w:tblPr>
        <w:tblW w:w="9431" w:type="dxa"/>
        <w:tblLook w:val="0600" w:firstRow="0" w:lastRow="0" w:firstColumn="0" w:lastColumn="0" w:noHBand="1" w:noVBand="1"/>
      </w:tblPr>
      <w:tblGrid>
        <w:gridCol w:w="3168"/>
        <w:gridCol w:w="156"/>
        <w:gridCol w:w="179"/>
        <w:gridCol w:w="5928"/>
      </w:tblGrid>
      <w:tr w:rsidR="00394C25" w:rsidTr="00394C2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4C25" w:rsidRDefault="00394C25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C25" w:rsidRDefault="00394C25">
            <w:pPr>
              <w:suppressAutoHyphens/>
              <w:spacing w:line="276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61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4C25" w:rsidRDefault="00394C25">
            <w:pPr>
              <w:suppressAutoHyphens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            УТВЕРЖДАЮ</w:t>
            </w:r>
          </w:p>
        </w:tc>
      </w:tr>
      <w:tr w:rsidR="00394C25" w:rsidTr="00394C2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4C25" w:rsidRDefault="00394C25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Педагогическим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советом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C25" w:rsidRDefault="00394C25">
            <w:pPr>
              <w:suppressAutoHyphens/>
              <w:spacing w:line="276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61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4C25" w:rsidRPr="00A53BEF" w:rsidRDefault="00394C25">
            <w:pPr>
              <w:suppressAutoHyphens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Ди</w:t>
            </w:r>
            <w:r w:rsidR="00A53BEF">
              <w:rPr>
                <w:color w:val="000000"/>
                <w:sz w:val="28"/>
                <w:szCs w:val="28"/>
              </w:rPr>
              <w:t>ректор</w:t>
            </w:r>
            <w:proofErr w:type="spellEnd"/>
            <w:r w:rsidR="00A53BE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394C25" w:rsidTr="00394C2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4C25" w:rsidRDefault="00394C25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МБОУ «</w:t>
            </w:r>
            <w:proofErr w:type="spellStart"/>
            <w:r w:rsidR="00A53BEF">
              <w:rPr>
                <w:color w:val="000000"/>
                <w:sz w:val="28"/>
                <w:szCs w:val="28"/>
                <w:lang w:val="ru-RU"/>
              </w:rPr>
              <w:t>Хомутовская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школа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C25" w:rsidRDefault="00394C25">
            <w:pPr>
              <w:suppressAutoHyphens/>
              <w:spacing w:line="276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C25" w:rsidRDefault="00394C25">
            <w:pPr>
              <w:suppressAutoHyphens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78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4C25" w:rsidRPr="00A53BEF" w:rsidRDefault="00A53BEF">
            <w:pPr>
              <w:suppressAutoHyphens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В.М.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Энгеловских</w:t>
            </w:r>
            <w:proofErr w:type="spellEnd"/>
          </w:p>
        </w:tc>
      </w:tr>
      <w:tr w:rsidR="00394C25" w:rsidRPr="00F40BA4" w:rsidTr="00394C2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4C25" w:rsidRPr="00F40BA4" w:rsidRDefault="00F40BA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F40BA4">
              <w:rPr>
                <w:color w:val="000000"/>
                <w:sz w:val="28"/>
                <w:szCs w:val="28"/>
                <w:lang w:val="ru-RU"/>
              </w:rPr>
              <w:t>(протокол от 3</w:t>
            </w:r>
            <w:r>
              <w:rPr>
                <w:color w:val="000000"/>
                <w:sz w:val="28"/>
                <w:szCs w:val="28"/>
                <w:lang w:val="ru-RU"/>
              </w:rPr>
              <w:t>1</w:t>
            </w:r>
            <w:r w:rsidRPr="00F40BA4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08</w:t>
            </w:r>
            <w:r w:rsidR="00394C25" w:rsidRPr="00F40BA4">
              <w:rPr>
                <w:color w:val="000000"/>
                <w:sz w:val="28"/>
                <w:szCs w:val="28"/>
                <w:lang w:val="ru-RU"/>
              </w:rPr>
              <w:t>.2023</w:t>
            </w:r>
            <w:r w:rsidR="00394C25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  <w:lang w:val="ru-RU"/>
              </w:rPr>
              <w:t>№ 1</w:t>
            </w:r>
            <w:r w:rsidR="00394C25" w:rsidRPr="00F40BA4">
              <w:rPr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C25" w:rsidRPr="00F40BA4" w:rsidRDefault="00394C25">
            <w:pPr>
              <w:suppressAutoHyphens/>
              <w:spacing w:line="276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</w:p>
        </w:tc>
        <w:tc>
          <w:tcPr>
            <w:tcW w:w="61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4C25" w:rsidRPr="00F40BA4" w:rsidRDefault="00F40BA4">
            <w:pPr>
              <w:suppressAutoHyphens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31.08</w:t>
            </w:r>
            <w:r w:rsidR="00394C25" w:rsidRPr="00F40BA4">
              <w:rPr>
                <w:color w:val="000000"/>
                <w:sz w:val="28"/>
                <w:szCs w:val="28"/>
                <w:lang w:val="ru-RU"/>
              </w:rPr>
              <w:t>.2023</w:t>
            </w:r>
            <w:r w:rsidR="00A53BEF">
              <w:rPr>
                <w:color w:val="000000"/>
                <w:sz w:val="28"/>
                <w:szCs w:val="28"/>
                <w:lang w:val="ru-RU"/>
              </w:rPr>
              <w:t>г.</w:t>
            </w:r>
          </w:p>
        </w:tc>
      </w:tr>
    </w:tbl>
    <w:p w:rsidR="00394C25" w:rsidRDefault="00394C25" w:rsidP="00394C25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63C72" w:rsidRPr="00394C25" w:rsidRDefault="00394C2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Программа наставничества МБОУ </w:t>
      </w:r>
      <w:r w:rsidR="00A53B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proofErr w:type="spellStart"/>
      <w:r w:rsidR="00A53B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Хомутовская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школа</w:t>
      </w: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» 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Пояснительная записка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Настоящая Программа наставничества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Программа)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документами, регламентирующими образовательную деятельность:</w:t>
      </w:r>
    </w:p>
    <w:p w:rsidR="00863C72" w:rsidRPr="00394C25" w:rsidRDefault="00394C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863C72" w:rsidRPr="00394C25" w:rsidRDefault="00394C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29.11.2014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2403-р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утверждении Основ государственной молодежной политики Российской Федерации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период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2025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года»;</w:t>
      </w:r>
    </w:p>
    <w:p w:rsidR="00863C72" w:rsidRPr="00394C25" w:rsidRDefault="00394C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распоряжением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25.12.2019 № Р-145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утверждении методологии (целевой модели) наставничества обучающихся для организаций, осуществляющих образовательную деятельность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общеобразовательным, дополнительным общеобразовательным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программам среднего профессионального образования,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применением лучших практик обмена опытом между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863C72" w:rsidRPr="00394C25" w:rsidRDefault="00394C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письмом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23.01.2020 № МР-42/02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направлении целевой модели наставничества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рекомендаций»;</w:t>
      </w:r>
    </w:p>
    <w:p w:rsidR="00863C72" w:rsidRDefault="00394C2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уставом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МБОУ </w:t>
      </w:r>
      <w:r w:rsidR="00A53BEF"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 w:rsidR="00A53BEF">
        <w:rPr>
          <w:rFonts w:hAnsi="Times New Roman" w:cs="Times New Roman"/>
          <w:color w:val="000000"/>
          <w:sz w:val="24"/>
          <w:szCs w:val="24"/>
          <w:lang w:val="ru-RU"/>
        </w:rPr>
        <w:t>Хомутовская</w:t>
      </w:r>
      <w:proofErr w:type="spellEnd"/>
      <w:r w:rsidR="005F6B68">
        <w:rPr>
          <w:rFonts w:hAnsi="Times New Roman" w:cs="Times New Roman"/>
          <w:color w:val="000000"/>
          <w:sz w:val="24"/>
          <w:szCs w:val="24"/>
          <w:lang w:val="ru-RU"/>
        </w:rPr>
        <w:t xml:space="preserve"> школа</w:t>
      </w:r>
      <w:r>
        <w:rPr>
          <w:rFonts w:hAnsi="Times New Roman" w:cs="Times New Roman"/>
          <w:color w:val="000000"/>
          <w:sz w:val="24"/>
          <w:szCs w:val="24"/>
        </w:rPr>
        <w:t>».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Программа наставничества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это комплекс мероприятий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формирующих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действий, направленный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организацию взаимоотношений наставника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конкретных формах для получения ожидаемых результатов.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Целью реализации Программы является максимально полное раскрытие потенциала личности наставляемого, необходимое для успешной личной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самореализации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современных условиях неопределенности,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также создание условий для формирования эффективной системы поддержки, самоопределения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ориентации всех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возрасте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шести лет, 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педагогических работников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педагоги) разных уровней образования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молодых специалистов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A53BEF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A53BEF">
        <w:rPr>
          <w:rFonts w:hAnsi="Times New Roman" w:cs="Times New Roman"/>
          <w:color w:val="000000"/>
          <w:sz w:val="24"/>
          <w:szCs w:val="24"/>
          <w:lang w:val="ru-RU"/>
        </w:rPr>
        <w:t>Хомутовская</w:t>
      </w:r>
      <w:proofErr w:type="spellEnd"/>
      <w:r w:rsidR="005F6B68">
        <w:rPr>
          <w:rFonts w:hAnsi="Times New Roman" w:cs="Times New Roman"/>
          <w:color w:val="000000"/>
          <w:sz w:val="24"/>
          <w:szCs w:val="24"/>
          <w:lang w:val="ru-RU"/>
        </w:rPr>
        <w:t xml:space="preserve"> школа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».</w:t>
      </w:r>
      <w:proofErr w:type="gramEnd"/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Программы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разработка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реализация мероприятий дорожной карты внедрения Программы;</w:t>
      </w:r>
    </w:p>
    <w:p w:rsidR="00863C72" w:rsidRPr="00394C25" w:rsidRDefault="00394C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разработка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реализация моделей наставничества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A53BEF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A53BEF">
        <w:rPr>
          <w:rFonts w:hAnsi="Times New Roman" w:cs="Times New Roman"/>
          <w:color w:val="000000"/>
          <w:sz w:val="24"/>
          <w:szCs w:val="24"/>
          <w:lang w:val="ru-RU"/>
        </w:rPr>
        <w:t>Хомутовская</w:t>
      </w:r>
      <w:proofErr w:type="spellEnd"/>
      <w:r w:rsidR="00B8346E">
        <w:rPr>
          <w:rFonts w:hAnsi="Times New Roman" w:cs="Times New Roman"/>
          <w:color w:val="000000"/>
          <w:sz w:val="24"/>
          <w:szCs w:val="24"/>
          <w:lang w:val="ru-RU"/>
        </w:rPr>
        <w:t xml:space="preserve"> школа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863C72" w:rsidRPr="00394C25" w:rsidRDefault="00394C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реализация кадровой политики,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том числе: привлечение, обучение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деятельностью наставников, принимающих участие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Программе;</w:t>
      </w:r>
    </w:p>
    <w:p w:rsidR="00863C72" w:rsidRPr="00394C25" w:rsidRDefault="00394C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инфраструктурное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материально-техническое обеспечение реализации программ наставничества;</w:t>
      </w:r>
    </w:p>
    <w:p w:rsidR="00863C72" w:rsidRPr="00394C25" w:rsidRDefault="00394C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осуществление персонифицированного учета обучающихся, молодых специалистов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педагогов, участвующих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программах наставничества;</w:t>
      </w:r>
    </w:p>
    <w:p w:rsidR="00863C72" w:rsidRPr="00394C25" w:rsidRDefault="00394C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проведение внутреннего мониторинга реализации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эффективности программ наставничества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школе;</w:t>
      </w:r>
    </w:p>
    <w:p w:rsidR="00863C72" w:rsidRPr="00394C25" w:rsidRDefault="00394C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формирование баз данных программ наставничества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лучших практик;</w:t>
      </w:r>
    </w:p>
    <w:p w:rsidR="00863C72" w:rsidRPr="00394C25" w:rsidRDefault="00394C2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обеспечение условий для повышения уровня профессионального мастерства педагогических работников, задействованных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реализации наставничества,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формате непрерывного образования.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Ожидаемые результаты внедрения целевой модели наставничества: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измеримое улучшение показателей,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образовательной, культурной, спортивной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сферах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сфере дополнительного образования;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улучшение психологического климата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 организации как среди обучающихся, так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внутри педагогического коллектива, связанное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выстраиванием долгосрочных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психологически комфортных коммуникаций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основе партнерства;</w:t>
      </w:r>
      <w:proofErr w:type="gramEnd"/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плавный «вход» молодого учителя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специалиста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профессию, построение продуктивной среды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педагогическом коллективе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основе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взаимообогащающих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отношений начинающих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опытных специалистов;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адаптация учителя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новом педагогическом коллективе;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измеримое улучшение личных показателей эффективности педагогов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сотрудников школы, связанное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развитием гибких навыков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метакомпетенций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рост мотивации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учебе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саморазвитию учащихся;</w:t>
      </w:r>
    </w:p>
    <w:p w:rsidR="00863C72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снижение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показателей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неуспеваемости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учащихся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практическая реализация концепции построения индивидуальных образовательных траекторий;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рост числа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, прошедших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профориентационные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мероприятия;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осознанной позиции, необходимой для выбора образовательной траектории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будущей профессиональной реализации;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формирование активной гражданской позиции школьного сообщества;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рост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перспективах самостоятельного выбора векторов творческого развития, карьерных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иных возможностях;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повышение уровня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жизненных позиций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ориентиров;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снижение конфликтности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развитие коммуникативных навыков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для горизонтального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вертикального социального движения;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увеличение доли учащихся, участвующих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программах развития талантливых обучающихся;</w:t>
      </w:r>
    </w:p>
    <w:p w:rsidR="00863C72" w:rsidRPr="00394C25" w:rsidRDefault="00394C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снижение проблем адаптации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 (новом) учебном коллективе: психологические, организационные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социальные;</w:t>
      </w:r>
    </w:p>
    <w:p w:rsidR="00863C72" w:rsidRPr="00394C25" w:rsidRDefault="00394C2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включение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систему наставнических отношений детей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ограниченными возможностями здоровья.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Программе используются следующие понятия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термины.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Наставничество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– универсальная технология передачи опыта, знаний, формирования навыков, компетенций,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метакомпетенций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ценностей через неформальное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взаимообогащающее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общение, основанное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доверии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партнерстве.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Форма наставничества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способ реализации целевой модели через организацию работы наставнической пары или группы, участники которой 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заданной обстоятельствами ролевой ситуации, определяемой основной деятельностью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позицией участников.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Программа наставничества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комплекс мероприятий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формирующих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действий, направленный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организацию взаимоотношений наставника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конкретных формах для получения ожидаемых результатов.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участник Программы наставничества, который через взаимодействие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наставником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при его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поддержке решает конкретные жизненные, личные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профессиональные задачи, приобретает новый опыт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развивает новые навыки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компетенции.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конкретных формах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наставляемый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может быть определен термином «обучающийся».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участник Программы наставничества, имеющий успешный опыт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достижении жизненного, личностного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результата, готовый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компетентный поделиться опытом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навыками, необходимыми для стимуляции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поддержки процессов самореализации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самосовершенствования наставляемого.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Куратор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сотрудник организации, осуществляющей деятельность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общеобразовательным, дополнительным общеобразовательным программам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программам среднего профессионального образования, либо организации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числа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партнеров, который отвечает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организацию Программы наставничества.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Целевая модель наставничества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система условий, ресурсов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процессов, необходимых для реализации программ наставничества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 организациях.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Методология наставничества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система концептуальных взглядов, подходов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методов, обоснованных научными исследованиями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практическим опытом, позволяющая понять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организовать процесс взаимодействия наставника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наставляемого.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Активное слушание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практика, позволяющая точнее понимать психологические состояния, чувства, мысли собеседника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помощью особых приемов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беседе, таких как активное выражение собственных переживаний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соображений, уточнения, паузы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т. д. Применяется,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частности,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наставничестве, чтобы установить доверительные отношения между наставником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наставляемым.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Буллинг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проявление агрессии,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том числе физическое насилие, унижение, издевательства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отношении обучающегося образовательной организации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стороны других обучающихся и/или учителей. Одна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современных разновидностей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буллинга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кибербуллинг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, травля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социальных сетях.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Метакомпетенции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способность формировать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себя новые навыки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компетенции самостоятельно,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только манипулировать полученными извне знаниями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навыками.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Тьютор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специалист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области педагогики, который помогает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определиться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индивидуальным образовательным маршрутом.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Благодарный выпускник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выпускник образовательной организации, который ощущает эмоциональную связь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ней, чувствует признательность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поддерживает личными ресурсами (делится опытом, мотивирует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педагогов, инициирует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развивает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эндаумент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, организует стажировки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т. д.).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Школьное сообщество (сообщество образовательной организации)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сотрудники данной образовательной организации, обучающиеся,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родители, выпускники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любые другие субъекты, которые объединены стремлением внести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развитие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совместно действуют ради этой цели.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Структура управления реализацией Программы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76"/>
        <w:gridCol w:w="5555"/>
        <w:gridCol w:w="1526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исполнения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утверждение комплекта нормативных документов, необходимых для внедрения Программы. </w:t>
            </w:r>
          </w:p>
          <w:p w:rsidR="00863C72" w:rsidRDefault="00394C25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наставничества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C72" w:rsidRPr="00394C25" w:rsidRDefault="00394C25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Назначение куратора внедрения целевой модели наставничества. </w:t>
            </w:r>
          </w:p>
          <w:p w:rsidR="00863C72" w:rsidRPr="00394C25" w:rsidRDefault="00394C25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дорожной карты внедрения Программы.</w:t>
            </w:r>
          </w:p>
          <w:p w:rsidR="00863C72" w:rsidRPr="00394C25" w:rsidRDefault="00394C25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Реализация кадровой политики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наставничества.</w:t>
            </w:r>
          </w:p>
          <w:p w:rsidR="00863C72" w:rsidRPr="00394C25" w:rsidRDefault="00394C25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Инфраструктурное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материально-техническое обеспечение реализации модели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F92C2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="00B8346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оябрь</w:t>
            </w:r>
            <w:r w:rsidR="00394C2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базы наставников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наставляемых.</w:t>
            </w:r>
          </w:p>
          <w:p w:rsidR="00863C72" w:rsidRPr="00394C25" w:rsidRDefault="00394C25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обучения наставников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привлечение экспертов для проведения обучения).</w:t>
            </w:r>
          </w:p>
          <w:p w:rsidR="00863C72" w:rsidRPr="00394C25" w:rsidRDefault="00394C25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процедуры внедрения целевой модели наставничества.</w:t>
            </w:r>
          </w:p>
          <w:p w:rsidR="00863C72" w:rsidRDefault="00394C25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наставничества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C72" w:rsidRPr="00394C25" w:rsidRDefault="00394C25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оценке вовлеченности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различные формы наставничества.</w:t>
            </w:r>
          </w:p>
          <w:p w:rsidR="00863C72" w:rsidRPr="00394C25" w:rsidRDefault="00394C25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организационных вопросов, возникающих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 реализации модели.</w:t>
            </w:r>
          </w:p>
          <w:p w:rsidR="00863C72" w:rsidRPr="00394C25" w:rsidRDefault="00394C25">
            <w:pPr>
              <w:numPr>
                <w:ilvl w:val="0"/>
                <w:numId w:val="5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 эффективности целевой модели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F92C2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Ноябрь- май</w:t>
            </w:r>
            <w:r w:rsidR="00394C2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Наставники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индивидуальных планов развития. </w:t>
            </w:r>
          </w:p>
          <w:p w:rsidR="00863C72" w:rsidRPr="00394C25" w:rsidRDefault="00394C25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Реализация формы наставничества «Ученик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ученик».</w:t>
            </w:r>
          </w:p>
          <w:p w:rsidR="00863C72" w:rsidRPr="00394C25" w:rsidRDefault="00394C25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Реализация формы наставничества «Учитель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– учитель». </w:t>
            </w:r>
          </w:p>
          <w:p w:rsidR="00863C72" w:rsidRPr="00394C25" w:rsidRDefault="00394C25">
            <w:pPr>
              <w:numPr>
                <w:ilvl w:val="0"/>
                <w:numId w:val="6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Реализация формы наставничества «Студент –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тестов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психологической совместимости, мониторингов удовлетворенности работой наставнических пар, оказание консультативной помощи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поставленных задач через взаимодействие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Этапы реализации Программы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81"/>
        <w:gridCol w:w="4097"/>
        <w:gridCol w:w="3079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условий для запуска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благоприятных условий для запуска Программы.</w:t>
            </w:r>
          </w:p>
          <w:p w:rsidR="00863C72" w:rsidRPr="00394C25" w:rsidRDefault="00394C2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Сбор предварительных запросов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потенциальных наставляемых.</w:t>
            </w:r>
          </w:p>
          <w:p w:rsidR="00863C72" w:rsidRPr="00394C25" w:rsidRDefault="00394C2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аудитории для поиска наставников.</w:t>
            </w:r>
          </w:p>
          <w:p w:rsidR="00863C72" w:rsidRPr="00394C25" w:rsidRDefault="00394C2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форм наставничества.</w:t>
            </w:r>
          </w:p>
          <w:p w:rsidR="00863C72" w:rsidRPr="00394C25" w:rsidRDefault="00394C25">
            <w:pPr>
              <w:numPr>
                <w:ilvl w:val="0"/>
                <w:numId w:val="7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внешнем контуре информационная работа, направленная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внешних ресурсов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наставничества</w:t>
            </w:r>
            <w:proofErr w:type="spellEnd"/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базы 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внутренним контуром включает действия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формированию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базы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числа:</w:t>
            </w:r>
          </w:p>
          <w:p w:rsidR="00863C72" w:rsidRPr="00394C25" w:rsidRDefault="00394C25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обучающихся, мотивированных помочь сверстникам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образовательных, спортивных, творческих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адаптационных вопросах;</w:t>
            </w:r>
            <w:proofErr w:type="gramEnd"/>
          </w:p>
          <w:p w:rsidR="00863C72" w:rsidRPr="00394C25" w:rsidRDefault="00394C25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педагогов, заинтересованных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тиражировании личного педагогического опыта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создании продуктивной педагогической атмосферы;</w:t>
            </w:r>
          </w:p>
          <w:p w:rsidR="00863C72" w:rsidRPr="00394C25" w:rsidRDefault="00394C25">
            <w:pPr>
              <w:numPr>
                <w:ilvl w:val="0"/>
                <w:numId w:val="8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 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активных участников родительских или управляющих советов, организаторов досуговой деятельности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организации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представителей родительского сообщества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выраженной гражданской 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Формирование базы наставников, которые потенциально могут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участвовать как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текущей Программе наставничества, так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numPr>
                <w:ilvl w:val="0"/>
                <w:numId w:val="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наставников, входящих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базу потенциальных наставников, подходящих для конкретной Программы.</w:t>
            </w:r>
          </w:p>
          <w:p w:rsidR="00863C72" w:rsidRPr="00394C25" w:rsidRDefault="00394C25">
            <w:pPr>
              <w:numPr>
                <w:ilvl w:val="0"/>
                <w:numId w:val="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Обучение наставников для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наставляемыми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Заполненные анкеты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письменной свободной форме всеми потенциальными наставниками.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Программа обучения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наставнических пар/групп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встреча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участием всех отобранных наставников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наставляемых.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Внесение сложившихся пар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базу куратора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Сформированные наставнические пары/группы, готовые продолжить работу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 Программы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наставнической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Закрепление гармоничных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продуктивных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 паре/группе так, чтобы они были максимально комфортными, стабильными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результативными для обеих сторон.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каждой паре/группе включает: встречу-знакомство, пробную рабочую встречу, встречу-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планирование, комплекс последовательных встреч, итоговую встречу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Мониторинг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863C72" w:rsidRPr="00394C25" w:rsidRDefault="00394C25">
            <w:pPr>
              <w:numPr>
                <w:ilvl w:val="0"/>
                <w:numId w:val="1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 обратной связи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для мониторинга динамики влияния Программы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наставляемых;</w:t>
            </w:r>
          </w:p>
          <w:p w:rsidR="00863C72" w:rsidRPr="00394C25" w:rsidRDefault="00394C25">
            <w:pPr>
              <w:numPr>
                <w:ilvl w:val="0"/>
                <w:numId w:val="1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сбор обратной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связи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наставников, наставляемых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для мониторинга эффективности реализации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Завершение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Подведение итогов работы каждой пары/группы.</w:t>
            </w:r>
          </w:p>
          <w:p w:rsidR="00863C72" w:rsidRPr="00394C25" w:rsidRDefault="00394C25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Публичное подведение итогов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популяризация практик.</w:t>
            </w:r>
          </w:p>
          <w:p w:rsidR="00863C72" w:rsidRDefault="00394C25">
            <w:pPr>
              <w:numPr>
                <w:ilvl w:val="0"/>
                <w:numId w:val="1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Подведение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Лучшие практики наставничества.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Поощрение наставников</w:t>
            </w:r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Кадровые условия реализации Программы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целевой модели наставничества выделяется три главные роли: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Куратор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сотрудник образовательной организации, который отвечает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организацию всего цикла Программы наставничества.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участник Программы, имеющий успешный опыт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достижении жизненного результата, личностного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профессионального, способный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готовый поделиться этим опытом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навыками, необходимыми для поддержки процессов самореализации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самосовершенствования наставляемого.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участник Программы, который через взаимодействие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наставником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при его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поддержке решает конкретные жизненные задачи, личные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профессиональные, приобретает новый опыт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развивает новые навыки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компетенции.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Реализация Программы происходит через работу куратора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двумя базами: базой наставляемых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базой наставников. Формирование этих баз осуществляется директором школы, куратором, педагогами, классными руководителями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иными сотрудниками школы, располагающими информацией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потребностях педагогов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будущих участников программы.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База наставляемых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числа обучающихся формируется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следующих категорий обучающихся:</w:t>
      </w:r>
      <w:proofErr w:type="gramEnd"/>
    </w:p>
    <w:p w:rsidR="00863C72" w:rsidRDefault="00394C2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проявивших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выдающиеся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:rsidR="00863C72" w:rsidRDefault="00394C2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демонстрирующих неудовлетворительные образовательные результаты;</w:t>
      </w:r>
    </w:p>
    <w:p w:rsidR="00863C72" w:rsidRDefault="00394C2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ограниченными возможностями здоровья;</w:t>
      </w:r>
    </w:p>
    <w:p w:rsidR="00863C72" w:rsidRPr="00394C25" w:rsidRDefault="00394C2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попавших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трудную жизненную ситуацию;</w:t>
      </w:r>
    </w:p>
    <w:p w:rsidR="00863C72" w:rsidRDefault="00394C2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имеющих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проблемы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поведением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3C72" w:rsidRDefault="00394C25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принимающих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жизни школы, отстраненных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коллектива. </w:t>
      </w:r>
      <w:r>
        <w:rPr>
          <w:rFonts w:hAnsi="Times New Roman" w:cs="Times New Roman"/>
          <w:color w:val="000000"/>
          <w:sz w:val="24"/>
          <w:szCs w:val="24"/>
        </w:rPr>
        <w:t>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База наставляемых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числа педагогов формируется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следующих категорий педагогических работников:</w:t>
      </w:r>
    </w:p>
    <w:p w:rsidR="00863C72" w:rsidRDefault="00394C2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молодых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:rsidR="00863C72" w:rsidRPr="00394C25" w:rsidRDefault="00394C2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состоянии эмоционального выгорания, хронической усталости; </w:t>
      </w:r>
    </w:p>
    <w:p w:rsidR="00863C72" w:rsidRPr="00394C25" w:rsidRDefault="00394C2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процессе адаптации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новом месте работы; </w:t>
      </w:r>
    </w:p>
    <w:p w:rsidR="00863C72" w:rsidRPr="00394C25" w:rsidRDefault="00394C25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желающих овладеть современными программами, цифровыми навыками,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ИКТ-компетенциями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т. д.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формируется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обучающихся, мотивированных помочь сверстникам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образовательных, спортивных, творческих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адаптационных вопросах;</w:t>
      </w:r>
      <w:proofErr w:type="gramEnd"/>
    </w:p>
    <w:p w:rsidR="00863C72" w:rsidRPr="00394C25" w:rsidRDefault="00394C2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специалистов, заинтересованных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тиражировании личного педагогического опыта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создании продуктивной педагогической атмосферы;</w:t>
      </w:r>
    </w:p>
    <w:p w:rsidR="00863C72" w:rsidRPr="00394C25" w:rsidRDefault="00394C2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родителей обучающихся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активных участников родительских или управляющих советов;</w:t>
      </w:r>
    </w:p>
    <w:p w:rsidR="00863C72" w:rsidRDefault="00394C25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ветеранов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База наставляемых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база наставников может меняться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потребностей школы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потребностей участников образовательных отношений: педагогов, учащихся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родителей (законных представителей).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Формы наставничества МБОУ </w:t>
      </w:r>
      <w:r w:rsidR="00A53B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proofErr w:type="spellStart"/>
      <w:r w:rsidR="00A53B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Хомутовская</w:t>
      </w:r>
      <w:proofErr w:type="spellEnd"/>
      <w:r w:rsidR="00F92C2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школа</w:t>
      </w: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Исходя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образовательных потребностей МБОУ </w:t>
      </w:r>
      <w:r w:rsidR="00A53BEF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A53BEF">
        <w:rPr>
          <w:rFonts w:hAnsi="Times New Roman" w:cs="Times New Roman"/>
          <w:color w:val="000000"/>
          <w:sz w:val="24"/>
          <w:szCs w:val="24"/>
          <w:lang w:val="ru-RU"/>
        </w:rPr>
        <w:t>Хомутовская</w:t>
      </w:r>
      <w:proofErr w:type="spellEnd"/>
      <w:r w:rsidR="00181C92">
        <w:rPr>
          <w:rFonts w:hAnsi="Times New Roman" w:cs="Times New Roman"/>
          <w:color w:val="000000"/>
          <w:sz w:val="24"/>
          <w:szCs w:val="24"/>
          <w:lang w:val="ru-RU"/>
        </w:rPr>
        <w:t xml:space="preserve"> школа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», Программа предусматривает три формы наставничества: «Ученик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ученик», «Учитель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учитель», «Студент – ученик».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5.1. Форма наставничества «Ученик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 ученик»</w:t>
      </w:r>
    </w:p>
    <w:p w:rsidR="00181C92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Цель: разносторонняя поддержка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особыми образовательными или социальными потребностями либо временная помощь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адаптации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новым условиям обучения.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Помощь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реализации лидерского потенциала. </w:t>
      </w:r>
    </w:p>
    <w:p w:rsidR="00863C72" w:rsidRPr="00394C25" w:rsidRDefault="00394C2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Улучшение образовательных, творческих или спортивных результатов. </w:t>
      </w:r>
    </w:p>
    <w:p w:rsidR="00863C72" w:rsidRPr="00394C25" w:rsidRDefault="00394C2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Развитие гибких навыков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метакомпетенций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863C72" w:rsidRPr="00394C25" w:rsidRDefault="00394C2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Оказание помощи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адаптации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новым условиям среды. </w:t>
      </w:r>
    </w:p>
    <w:p w:rsidR="00863C72" w:rsidRPr="00394C25" w:rsidRDefault="00394C2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Создание комфортных условий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коммуникаций внутри образовательной организации. </w:t>
      </w:r>
    </w:p>
    <w:p w:rsidR="00863C72" w:rsidRPr="00394C25" w:rsidRDefault="00394C25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Формирование устойчивого сообщества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сообщества благодарных выпускников.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Ожидаемый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Высокий уровень включения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наставляемых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все социальные, культурные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образовательные процессы.</w:t>
      </w:r>
    </w:p>
    <w:p w:rsidR="00863C72" w:rsidRDefault="00394C2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успеваемости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3C72" w:rsidRPr="00394C25" w:rsidRDefault="00394C2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Улучшение психоэмоционального фона внутри группы, класса, школы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целом.</w:t>
      </w:r>
    </w:p>
    <w:p w:rsidR="00863C72" w:rsidRPr="00394C25" w:rsidRDefault="00394C2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Численный рост посещаемости творческих кружков, объединений, спортивных секций.</w:t>
      </w:r>
    </w:p>
    <w:p w:rsidR="00863C72" w:rsidRPr="00394C25" w:rsidRDefault="00394C2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Количественный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качественный рост успешно реализованных творческих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 проектов.</w:t>
      </w:r>
    </w:p>
    <w:p w:rsidR="00863C72" w:rsidRPr="00394C25" w:rsidRDefault="00394C2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Снижение числа обучающихся, состоящих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внутришкольном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учете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делам несовершеннолетних,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защита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прав. </w:t>
      </w:r>
    </w:p>
    <w:p w:rsidR="00863C72" w:rsidRPr="00394C25" w:rsidRDefault="00394C25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Снижение количества жалоб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родителей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педагогов, связанных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социальной незащищенностью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конфликтами внутри коллектива обучающихся.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участников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99"/>
        <w:gridCol w:w="5758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Наставляемый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Активный ученик, обладающий лидерскими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организаторскими качествами, нетривиальностью мышления.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Ученик, демонстрирующий высокие образовательные результаты.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Победитель школьных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региональных олимпиад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соревнований.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Лидер класса или параллели, принимающий активное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жизни школы.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Возможный участник всероссийских детско-юношеских организаций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объединений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Социально или ценностно-дезориентированный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обучающийся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более низкой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отношению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наставнику ступени, демонстрирующий неудовлетворительные образовательные результаты или проблемы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поведением,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принимающий участия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жизни школы, отстраненный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коллектива.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Обучающийся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особыми образовательными потребностями, нуждающийся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профессиональной поддержке или ресурсах для обмена мнениями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собственных проектов</w:t>
            </w:r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Формы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наставляемых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35"/>
        <w:gridCol w:w="6122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«Успевающий – неуспевающий»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Достижение лучших образовательных результатов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«Лидер – пассивный»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Психоэмоциональная поддержка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адаптацией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коллективе или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развитием коммуникационных, творческих, лидерских навыков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равному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Обмен навыками для достижения целей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Адаптированный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неадаптированный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Адаптация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новым условиям обучения</w:t>
            </w:r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Механизм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реализации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34"/>
        <w:gridCol w:w="3823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Этапы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Представление программ 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«Ученик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конференция</w:t>
            </w:r>
            <w:proofErr w:type="spellEnd"/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Проводится отбор наставников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 активных учащихся школьного сообщества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Анкетирование. Собеседование. Использование базы наставников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проводится куратором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Отбор учащихся, имеющих особые образовательные потребности, низкую учебную мотивацию, проблемы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адаптацией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коллективе,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школьное сообщество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желающих добровольно принять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Анкетирование. Листы опроса. Использование базы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После личных встреч, обсуждения вопросов.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Назначается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куратором</w:t>
            </w:r>
            <w:proofErr w:type="spell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Наставляемый улучшает свои образовательные результаты, 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интегрирован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школьное сообщество, повышена мотивация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конкретных результатов взаимодействия (проект, улучшение показателей).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Улучшение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посещаемости</w:t>
            </w:r>
            <w:proofErr w:type="spell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 реализации формы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эффективности реализации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 получает уважаемый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заслуженный статус. Чувствует свою причастность школьному сообществу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Поощрение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ученической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конференции</w:t>
            </w:r>
            <w:proofErr w:type="spellEnd"/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5.2. Форма наставничества «Учитель – учитель»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Цель: разносторонняя поддержка для успешного закрепления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месте работы молодого специалиста, повышение его профессионального потенциала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уровня, поддержка нового сотрудника при смене его места работы,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также создание комфортной профессиональной среды внутри образовательной организации, позволяющей реализовывать актуальные педагогические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высоком уровне.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Способствовать формированию потребности заниматься анализом результатов своей профессиональной деятельности.</w:t>
      </w:r>
    </w:p>
    <w:p w:rsidR="00863C72" w:rsidRPr="00394C25" w:rsidRDefault="00394C2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Развивать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методике построения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организации результативного учебного процесса.</w:t>
      </w:r>
    </w:p>
    <w:p w:rsidR="00863C72" w:rsidRPr="00394C25" w:rsidRDefault="00394C2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Ориентировать начинающего педагога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творческое использование передового педагогического опыта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своей деятельности.</w:t>
      </w:r>
    </w:p>
    <w:p w:rsidR="00863C72" w:rsidRPr="00394C25" w:rsidRDefault="00394C2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Прививать молодому специалисту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педагогической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целях его закрепления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 организации.</w:t>
      </w:r>
    </w:p>
    <w:p w:rsidR="00863C72" w:rsidRPr="00394C25" w:rsidRDefault="00394C25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Ускорить процесс профессионального становления педагога.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Ожидаемый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Высокий уровень включенности молодых специалистов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новых педагогов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педагогическую работу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культурную жизнь школы.</w:t>
      </w:r>
    </w:p>
    <w:p w:rsidR="00863C72" w:rsidRPr="00394C25" w:rsidRDefault="00394C2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Усиление уверенности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собственных силах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развитие личного творческого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педагогического потенциала.</w:t>
      </w:r>
    </w:p>
    <w:p w:rsidR="00863C72" w:rsidRPr="00394C25" w:rsidRDefault="00394C2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Улучшение психологического климата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школе.</w:t>
      </w:r>
    </w:p>
    <w:p w:rsidR="00863C72" w:rsidRPr="00394C25" w:rsidRDefault="00394C2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удовлетворенности собственной работой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улучшение психоэмоционального состояния специалистов.</w:t>
      </w:r>
    </w:p>
    <w:p w:rsidR="00863C72" w:rsidRPr="00394C25" w:rsidRDefault="00394C2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Рост числа специалистов, желающих продолжить свою работу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коллективе школы.</w:t>
      </w:r>
    </w:p>
    <w:p w:rsidR="00863C72" w:rsidRPr="00394C25" w:rsidRDefault="00394C2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Сокращение числа конфликтов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педагогическим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родительским сообществами.</w:t>
      </w:r>
    </w:p>
    <w:p w:rsidR="00863C72" w:rsidRPr="00394C25" w:rsidRDefault="00394C25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Рост числа собственных профессиональных работ (статей, исследований, методических практик молодого специалиста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д.).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участников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76"/>
        <w:gridCol w:w="4481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Наставляемый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Опытный педагог, имеющий профессиональные успехи (победитель различных профессиональных конкурсов, автор учебных пособий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материалов, ведущий </w:t>
            </w:r>
            <w:proofErr w:type="spell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вебинаров</w:t>
            </w:r>
            <w:proofErr w:type="spell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семинаров).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Опытный педагог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предметного направления, что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молодой учитель, способный осуществлять всестороннюю методическую поддержку преподавания отдельных дисциплин.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Педагог, склонный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активной общественной работе, лояльный участник педагогического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 сообществ.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Педагог, обладающий лидерскими, организационными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коммуникативными навыками, хорошо развитой </w:t>
            </w:r>
            <w:proofErr w:type="spell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эмпатией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Молодой специалист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опытом работы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лет, испытывающий трудности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 учебного процесса,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взаимодействием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другими педагогами, родителями.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Специалист, находящийся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 адаптации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новом месте работы, которому необходимо получать представление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традициях, особенностях, регламенте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принципах образовательной организации.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Педагог, находящийся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состоянии эмоционального выгорания, хронической усталости</w:t>
            </w:r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Формы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наставляемых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17"/>
        <w:gridCol w:w="5740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«Опытный педагог – молодой специалист»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для приобретения необходимых профессиональных навыков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закрепления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месте работы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«Опытный классный руководитель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молодой специалист»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для приобретения необходимых профессиональных навыков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классным коллективом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закрепления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месте работы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«Лидер педагогического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педагог, испытывающий проблемы»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Реализация психоэмоциональной поддержки,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сочетаемой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профессиональной помощью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приобретению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развитию педагогических талантов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новатор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консервативный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овладении современными программами, цифровыми навыками,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ИКТ-компетенциями</w:t>
            </w:r>
            <w:proofErr w:type="gramEnd"/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Опытный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неопытный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 поддержка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конкретному предмету</w:t>
            </w:r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Механизм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реализации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49"/>
        <w:gridCol w:w="3408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Этапы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Представление программ 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«Учитель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учитель»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 совет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Отбор наставников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 активных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опытных педагогов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педагогов, самостоятельно выражающих желание помочь педагогу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Использование базы наставников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Обучающий семинар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Отбор педагогов, испытывающих профессиональные проблемы, проблемы адаптации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желающих добровольно принять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Анкетирование. Листы опроса. Использование базы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 совет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Повышение квалификации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закрепление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Успешная адаптация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Тестирование. Проведение мастер-классов, открытых уроков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наставничества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эффективности реализации Программы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 получает уважаемый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заслуженный статус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Поощрение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педагогическом совете или методическом совете школы</w:t>
            </w:r>
          </w:p>
        </w:tc>
      </w:tr>
    </w:tbl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5.3. Форма наставничества «Студент – ученик»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Цель: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успешное формирование у ученика представлений о следующей ступени образования;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улучшение образовательных результатов и мотивации;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расширение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метакомпетенций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появление ресурсов для осознанного выбора будущей личностной, образовательной и профессиональной траекторий развития.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Помощь в определении личных образовательных перспектив, осознании своего образовательного и личностного потенциала; осознанный выбор дальнейших траекторий обучения.</w:t>
      </w:r>
    </w:p>
    <w:p w:rsidR="00863C72" w:rsidRPr="00394C25" w:rsidRDefault="00394C2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гибких навыков: коммуникация, целеполагание, планирование, организация.</w:t>
      </w:r>
    </w:p>
    <w:p w:rsidR="00863C72" w:rsidRPr="00394C25" w:rsidRDefault="00394C25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Укрепление связи между региональными образовательными организациями и повышение процента успешно перешедших на новый уровень образования, формирование устойчивого студенческого и школьного сообществ.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Ожидаемый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Повышение успеваемости и улучшение психоэмоционального фона внутри образовательной организации.</w:t>
      </w:r>
    </w:p>
    <w:p w:rsidR="00863C72" w:rsidRPr="00394C25" w:rsidRDefault="00394C2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Количественный и качественный рост успешно реализованных образовательных и культурных проектов обучающихся.</w:t>
      </w:r>
    </w:p>
    <w:p w:rsidR="00863C72" w:rsidRPr="00394C25" w:rsidRDefault="00394C2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Снижение числа социально и профессионально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дезориентированнных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обучающихся, состоящих на учете в полиции и психоневрологических диспансерах.</w:t>
      </w:r>
    </w:p>
    <w:p w:rsidR="00863C72" w:rsidRPr="00394C25" w:rsidRDefault="00394C2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Увеличение числа обучающихся, планирующих стать наставниками в будущем и присоединиться к сообществу благодарных выпускников.</w:t>
      </w:r>
    </w:p>
    <w:p w:rsidR="00863C72" w:rsidRPr="00394C25" w:rsidRDefault="00394C25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Увеличение числа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, поступающих на охваченные программами наставничества направления подготовки.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участников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097"/>
        <w:gridCol w:w="4960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Наставляемый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Ответственный, социально активный студент с выраженной гражданской и ценностной позицией, мотивированный к самосовершенствованию и преобразованию окружающей среды. 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Участник образовательных, спортивных, творческих проектов. 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Увлекающийся и способный передать свою «творческую энергию»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интересы другим. 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Образец для подражания в плане межличностных отношений, личной самоорганизации и профессиональной компетентности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Пассивный. </w:t>
            </w:r>
            <w:proofErr w:type="spell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Низкомотивированный</w:t>
            </w:r>
            <w:proofErr w:type="spell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дезориентированный ученик старших классов, не имеющий желания самостоятельно выбирать образовательную траекторию, плохо информированный о карьерных и образовательных перспективах, равнодушный к процессам внутри школы и ее сообщества.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Активный. Мотивированный к получению большего объема информации о карьерных и образовательных возможностях ученик, желающий развить собственные навыки и приобрести </w:t>
            </w:r>
            <w:proofErr w:type="spell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метакомпетенции</w:t>
            </w:r>
            <w:proofErr w:type="spell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но не обладающий ресурсом для их получения</w:t>
            </w:r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Формы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наставляемых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54"/>
        <w:gridCol w:w="6903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«Студент – неуспевающий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улучшения образовательных результатов и приобретения навыков самоорганизации и самодисциплины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Студент-лидер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равнодушный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Психоэмоциональная и ценностная поддержка с развитием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коммуникативных, творческих, лидерских навыков.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Мотивация на саморазвитие, образование и осознанный выбор траектории, включение в школьное сообщество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равному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Обмен навыками. Например, когда наставник обладает критическим мышлением, а наставляемый – креативным.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Взаимная поддержка, активная внеурочная деятельность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Студент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Совместная работа над проектом (творческим, образовательным, предпринимательским), при которой наставник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выполняет роль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куратора и </w:t>
            </w:r>
            <w:proofErr w:type="spell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тьютора</w:t>
            </w:r>
            <w:proofErr w:type="spell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а наставляемый на конкретном примере учится реализовывать свой потенциал, улучшая и совершенствуя навыки</w:t>
            </w:r>
          </w:p>
        </w:tc>
      </w:tr>
    </w:tbl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Механизм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реализации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62"/>
        <w:gridCol w:w="3295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Этапы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Представление программ 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«Студент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конференция</w:t>
            </w:r>
            <w:proofErr w:type="spell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Отбор наставников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 активных выпускников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студентов вузов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Использование базы наставников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Обучение проводится куратором программы наставничества при необходимости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863C72" w:rsidRDefault="00394C25">
            <w:pPr>
              <w:numPr>
                <w:ilvl w:val="0"/>
                <w:numId w:val="2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имеющих проблемы с учебой; </w:t>
            </w:r>
          </w:p>
          <w:p w:rsidR="00863C72" w:rsidRDefault="00394C25">
            <w:pPr>
              <w:numPr>
                <w:ilvl w:val="0"/>
                <w:numId w:val="2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немотивированных; </w:t>
            </w:r>
          </w:p>
          <w:p w:rsidR="00863C72" w:rsidRPr="00394C25" w:rsidRDefault="00394C25">
            <w:pPr>
              <w:numPr>
                <w:ilvl w:val="0"/>
                <w:numId w:val="2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умеющих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строить свою образовательную траекторию;</w:t>
            </w:r>
          </w:p>
          <w:p w:rsidR="00863C72" w:rsidRPr="00394C25" w:rsidRDefault="00394C25">
            <w:pPr>
              <w:numPr>
                <w:ilvl w:val="0"/>
                <w:numId w:val="2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особыми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образовательными потребности,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имеющими возможности реализовать себя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 школьной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Анкетирование. Листы опроса. Использование базы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встречи или групповая работа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формате «быстрых встреч»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Повышение образовательных результатов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траектории</w:t>
            </w:r>
            <w:proofErr w:type="spell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 реализации формы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эффективности реализации Программы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 получает уважаемый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заслуженный статус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Поощрение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ученической конференции</w:t>
            </w:r>
          </w:p>
        </w:tc>
      </w:tr>
    </w:tbl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6. Мониторинг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результатов реализации Программы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Мониторинг процесса реализации Программы наставничества предполагает систему сбора, обработки, хранения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использования 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Программе наставничества и/или отдельных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элементах.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Организация систематического мониторинга программ наставничества дает возможность четко представлять, как происходит процесс наставничества, какие происходят изменения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взаимодействиях наставника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наставляемым (группой наставляемых),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также какова динамика развития наставляемых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удовлетворенности наставника своей деятельностью.</w:t>
      </w:r>
      <w:proofErr w:type="gramEnd"/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Мониторинг программы наставничества состоит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двух основных этапов:</w:t>
      </w:r>
    </w:p>
    <w:p w:rsidR="00863C72" w:rsidRPr="00394C25" w:rsidRDefault="00394C2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Оценка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качества процесса реализации Программы наставничества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3C72" w:rsidRPr="00394C25" w:rsidRDefault="00394C25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Оценка мотивационно-личностного,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компетентностного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, профессионального роста участников, динамики образовательных результатов.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1.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Первый этап мониторинга направлен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изучение (оценку) качества реализуемой Программы наставничества,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сильных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слабых сторон, качества совместной работы пар или групп «наставник – наставляемый».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Цели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мониторинга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Оценка качества реализуемой Программы наставничества.</w:t>
      </w:r>
    </w:p>
    <w:p w:rsidR="00863C72" w:rsidRPr="00394C25" w:rsidRDefault="00394C25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Оценка эффективности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полезности Программы как инструмента повышения социального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благополучия внутри образовательной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сотрудничающих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ней организаций или индивидов.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мониторинга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сбор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анализ обратной связи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участников (метод анкетирования);</w:t>
      </w:r>
    </w:p>
    <w:p w:rsidR="00863C72" w:rsidRPr="00394C25" w:rsidRDefault="00394C25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обоснование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процессу реализации Программы наставничества,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личности наставника;</w:t>
      </w:r>
    </w:p>
    <w:p w:rsidR="00863C72" w:rsidRDefault="00394C25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хода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Программы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наставничества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3C72" w:rsidRPr="00394C25" w:rsidRDefault="00394C25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описание особенностей взаимодействия наставника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наставляемого (группы наставляемых);</w:t>
      </w:r>
    </w:p>
    <w:p w:rsidR="00863C72" w:rsidRPr="00394C25" w:rsidRDefault="00394C25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определение условий эффективной Программы наставничества;</w:t>
      </w:r>
    </w:p>
    <w:p w:rsidR="00863C72" w:rsidRPr="00394C25" w:rsidRDefault="00394C25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контроль показателей социального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благополучия.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Оформление результатов.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результатам первого этапа мониторинга проводится анализ реализуемой Программы наставничества. Анализ проводит куратор Программы.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Сбор данных для построения анализа осуществляется посредством анкет. Анкета содержит открытые вопросы, закрытые вопросы, вопросы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оценочным параметром. Анкета учитывает особенности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трем формам наставничества.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2.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Второй этап мониторинга позволяет оценить:</w:t>
      </w:r>
    </w:p>
    <w:p w:rsidR="00863C72" w:rsidRPr="00394C25" w:rsidRDefault="00394C2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мотивационно-личностный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профессиональный рост участников программы наставничества;</w:t>
      </w:r>
    </w:p>
    <w:p w:rsidR="00863C72" w:rsidRPr="00394C25" w:rsidRDefault="00394C2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уровня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вовлеченности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 деятельность;</w:t>
      </w:r>
    </w:p>
    <w:p w:rsidR="00863C72" w:rsidRPr="00394C25" w:rsidRDefault="00394C2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качество изменений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освоении </w:t>
      </w:r>
      <w:proofErr w:type="gram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образовательных программ;</w:t>
      </w:r>
    </w:p>
    <w:p w:rsidR="00863C72" w:rsidRPr="00394C25" w:rsidRDefault="00394C25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динамику образовательных результатов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учетом эмоционально-личностных, интеллектуальных, мотивационных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социальных черт участников.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Основываясь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результатах данного этапа, можно выдвинуть предположение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наличии положительной динамики влияния программ наставничества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повышение активности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заинтересованности участников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деятельности,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снижении уровня тревожности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коллективе,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также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наиболее рациональной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эффективной стратегии дальнейшего формирования пар «наставник – наставляемый».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Процесс мониторинга влияния программ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всех участников включает два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подэтапа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, первый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которых осуществляется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входа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программу наставничества,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итогам прохождения программы. Соответственно, все зависимые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воздействия Программы наставничества параметры фиксируются дважды.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Для оценки эффективности Программы наставничества проводится анализ соответствия результатов реализации Программы показателям.</w:t>
      </w:r>
    </w:p>
    <w:p w:rsidR="00863C72" w:rsidRPr="00F86230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862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Показатели</w:t>
      </w:r>
      <w:r w:rsidR="00F862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862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эффективности</w:t>
      </w:r>
      <w:r w:rsidR="00F862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862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реализации Программы наставничества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58"/>
        <w:gridCol w:w="2359"/>
        <w:gridCol w:w="1562"/>
        <w:gridCol w:w="1574"/>
        <w:gridCol w:w="1924"/>
      </w:tblGrid>
      <w:tr w:rsidR="00863C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Проявление</w:t>
            </w:r>
          </w:p>
        </w:tc>
      </w:tr>
      <w:tr w:rsidR="00863C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Проявляется 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полной мере,</w:t>
            </w:r>
          </w:p>
          <w:p w:rsidR="00863C72" w:rsidRPr="00394C25" w:rsidRDefault="00394C2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проявляется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863C72" w:rsidRDefault="00394C2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 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 проявляется,</w:t>
            </w:r>
          </w:p>
          <w:p w:rsidR="00863C72" w:rsidRDefault="00394C2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 баллов</w:t>
            </w:r>
          </w:p>
        </w:tc>
      </w:tr>
      <w:tr w:rsidR="00863C72" w:rsidRPr="00A53BE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программы наставничества в организации</w:t>
            </w:r>
          </w:p>
          <w:p w:rsidR="00863C72" w:rsidRDefault="00863C72"/>
          <w:p w:rsidR="00863C72" w:rsidRDefault="00863C72"/>
          <w:p w:rsidR="00863C72" w:rsidRDefault="00394C2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наставнической деятельности цели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задачам,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она осуществляется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соответствия организации наставнической деятельности принципам, заложенным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Соответствие наставнической деятельности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современным подходам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комфортного психологического климата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Логичность деятельности наставника, понимание 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наставляемого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правильность выбора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основного направления взаимодействия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эффективности участников наставнической деятельности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 удовлетворенности всех участников наставнической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 удовлетворенности партнеров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заинтересованность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мероприятиях, связанных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 деятельностью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63C72" w:rsidRPr="00A53B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применения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наставляемыми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полученных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 знаний, умений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 (учебных, жизненных) ситуациях, активная гражданская позиция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863C7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15–18 баллов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оптимальный уровень;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9–14 баллов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допустимый уровень;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0–8 баллов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недопустимый уровень.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Результатом успешного мониторинга будет аналитика реализуемой Программы наставничества, которая позволит выделить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сильные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слабые стороны, изменения качественных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количественных показателей социального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благополучия, расхождения между ожиданиями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реальными результатами участников Программы наставничества.</w:t>
      </w:r>
    </w:p>
    <w:p w:rsidR="00863C72" w:rsidRDefault="00394C2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мониторинга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можно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3C72" w:rsidRPr="00394C25" w:rsidRDefault="00394C25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оценить мотивационно-личностный, </w:t>
      </w:r>
      <w:proofErr w:type="spellStart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компетентностный</w:t>
      </w:r>
      <w:proofErr w:type="spellEnd"/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, профессиональный рост участников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положительную динамику образовательных результатов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учетом эмоционально-личностных, интеллектуальных, мотивационных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социальных черт, характера сферы увлечений участников;</w:t>
      </w:r>
    </w:p>
    <w:p w:rsidR="00863C72" w:rsidRPr="00394C25" w:rsidRDefault="00394C25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определить степень эффективности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полезности программы как инструмента повышения социального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благополучия внутри организации;</w:t>
      </w:r>
    </w:p>
    <w:p w:rsidR="00863C72" w:rsidRPr="00394C25" w:rsidRDefault="00394C25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выдвинуть предположение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наиболее рациональной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эффективной стратегии формирования пар «наставник – наставляемый»;</w:t>
      </w:r>
    </w:p>
    <w:p w:rsidR="00863C72" w:rsidRPr="00394C25" w:rsidRDefault="00394C25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спрогнозировать дальнейшее развитие наставнической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школе.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Критерии эффективности работы наставника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Результатом правильной организации работы наставников будет высокий уровень включенности наставляемых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все социальные, культурные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образовательные процессы организации, что окажет несомненное положительное влияние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эмоциональный фон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коллективе, общий статус организации, лояльность учеников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будущих выпускников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школе.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– наставляемые подросткового возраста получат необходимый стимул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культурному, интеллектуальному, физическому совершенствованию, самореализации,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также развитию необходимых компетенций.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Также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результатам правильной организации работы наставников относятся:</w:t>
      </w:r>
    </w:p>
    <w:p w:rsidR="00863C72" w:rsidRPr="00394C25" w:rsidRDefault="00394C25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повышение успеваемости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улучшение психоэмоционального фона внутри класса (группы)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образовательной организации; </w:t>
      </w:r>
    </w:p>
    <w:p w:rsidR="00863C72" w:rsidRPr="00394C25" w:rsidRDefault="00394C25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численный рост посещаемости творческих кружков, объединений, спортивных секций; </w:t>
      </w:r>
    </w:p>
    <w:p w:rsidR="00863C72" w:rsidRPr="00394C25" w:rsidRDefault="00394C25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количественный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качественный рост успешно реализованных образовательных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творческих проектов; </w:t>
      </w:r>
    </w:p>
    <w:p w:rsidR="00863C72" w:rsidRPr="00394C25" w:rsidRDefault="00394C25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снижение числа обучающихся, состоящих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учете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полиции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психоневрологических диспансерах; </w:t>
      </w:r>
    </w:p>
    <w:p w:rsidR="00863C72" w:rsidRPr="00394C25" w:rsidRDefault="00394C25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снижение числа жалоб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родителей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педагогов, связанных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социальной незащищенностью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конфликтами внутри коллектива обучающихся.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Механизмы мотивации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поощрения наставников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числу лучших мотивирующих наставника факторов можно отнести:</w:t>
      </w:r>
    </w:p>
    <w:p w:rsidR="00863C72" w:rsidRPr="00394C25" w:rsidRDefault="00394C25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поддержку системы наставничества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школьном, общественном, муниципальном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государственном уровнях; </w:t>
      </w:r>
    </w:p>
    <w:p w:rsidR="00863C72" w:rsidRPr="00394C25" w:rsidRDefault="00394C25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создание среды,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которой наставничество воспринимается как почетная миссия, где формируется ощущение причастности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большому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важному делу,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котором наставнику отводится ведущая роль.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Мероприятия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популяризации роли наставника.</w:t>
      </w:r>
    </w:p>
    <w:p w:rsidR="00863C72" w:rsidRPr="00394C25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проведение фестивалей, форумов, конференций наставников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школьном уровне.</w:t>
      </w:r>
    </w:p>
    <w:p w:rsidR="00863C72" w:rsidRPr="00394C25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Выдвижение лучших наставников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конкурсы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мероприятия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муниципальном, региональном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федеральном уровнях.</w:t>
      </w:r>
    </w:p>
    <w:p w:rsidR="00863C72" w:rsidRPr="00394C25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Проведение школьного конкурса профессионального мастерства «Наставник года», «Лучшая пара», «Наставник+».</w:t>
      </w:r>
    </w:p>
    <w:p w:rsidR="00863C72" w:rsidRPr="00394C25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Создание специальной рубрики «Наши наставники»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школьном сайте.</w:t>
      </w:r>
    </w:p>
    <w:p w:rsidR="00863C72" w:rsidRPr="00394C25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Создание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школьном сайте методической копилки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программами наставничества.</w:t>
      </w:r>
    </w:p>
    <w:p w:rsidR="00863C72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Доска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почета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Лучшие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».</w:t>
      </w:r>
    </w:p>
    <w:p w:rsidR="00863C72" w:rsidRPr="00394C25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Награждение школьными грамотами «Лучший наставник».</w:t>
      </w:r>
    </w:p>
    <w:p w:rsidR="00863C72" w:rsidRPr="00394C25" w:rsidRDefault="00394C2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 xml:space="preserve"> Благодарственные письма родителям наставников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числа обучающихся.</w:t>
      </w:r>
    </w:p>
    <w:p w:rsidR="00863C72" w:rsidRPr="00394C25" w:rsidRDefault="00394C25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Благодарственные письма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предприятия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color w:val="000000"/>
          <w:sz w:val="24"/>
          <w:szCs w:val="24"/>
          <w:lang w:val="ru-RU"/>
        </w:rPr>
        <w:t>организации наставников.</w:t>
      </w:r>
    </w:p>
    <w:p w:rsidR="00863C72" w:rsidRPr="00394C25" w:rsidRDefault="00394C2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9. Дорожная карта внедрения Программы наставничества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МБОУ </w:t>
      </w:r>
      <w:r w:rsidR="00A53B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«Хомутовская</w:t>
      </w:r>
      <w:bookmarkStart w:id="0" w:name="_GoBack"/>
      <w:bookmarkEnd w:id="0"/>
      <w:r w:rsidR="00F862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школа</w:t>
      </w:r>
      <w:r w:rsidRPr="00394C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0"/>
        <w:gridCol w:w="5642"/>
        <w:gridCol w:w="1068"/>
        <w:gridCol w:w="1927"/>
      </w:tblGrid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C72" w:rsidRDefault="00394C2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педагогического сообщества образовательной организации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2E7876" w:rsidRDefault="002E787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Ноябрь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родительского сообщества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планируемой реализации Программы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2E7876" w:rsidRDefault="002E787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Ноябрь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сообществом выпускников и/или представителями региональных организаций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информирования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2E7876" w:rsidRDefault="002E787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Ноябрь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образовательной организации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информированием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реализуемой Программе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2E7876" w:rsidRDefault="002E787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Ноябрь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анкетирования среди обучающихся/педагогов, желающих принять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наставничества. Сбор согласий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обработку персональных данных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совершеннолетних участников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 программы.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 ШМО.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 дополнительной информации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запросах наставляемых (обучающиеся/педагоги)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третьих лиц: классный руководитель, психолог, соцработник, родители. Сбор согласий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обработку персональных данных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законных представителей несовершеннолетних 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 программы.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 руководители.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Педагог-психолог.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proofErr w:type="spellEnd"/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 полученных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третьих лиц данных.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наставляемых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форм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 наставничества исходя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 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 программы.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 ШМО.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результатов участников-наставляемых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параметрам, необходимым для будущего сравнения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мониторинга влияния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программ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 программы.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Руководители ШМО.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анкетирования среди потенциальных наставников, желающих принять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Программе наставничества.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 программы.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 ШМО.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 заполненных анкет потенциальных наставников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сопоставление данных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анкетами 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базы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участников-наставников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параметрам, необходимым для будущего сравнения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 влияния программ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собеседования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наставниками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некоторых случаях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привлечением психолога)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экспертов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 для проведения обучения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групповой встречи наставников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анкетирования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 предпочитаемого наставника/наставляемого после завершения групповой встречи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 анкет групповой встречи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соединение наставников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 w:rsidRPr="00A53B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участников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сложившихся парах/группах. Закрепление пар/групп распоряжением руководителя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первой, организационной, встречи наставника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Наставники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второй пробной рабочей встречи наставника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встречи-планирования рабочего процесса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 Программы наставничества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Регулярные встречи наставника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Сроки сбора обратной связи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 Программы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заключительной встречи наставника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групповой заключительной встречи всех пар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 наставников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Анкетирование участников. Проведение мониторинга личной удовлетворенности участием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Приглашение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торжественное мероприятие всех участников Программы наставничества,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родных, представителей организаций-партнеров, представителей администрации муниципалитета, представителей иных образовательных организаций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торжественного мероприятия для подведения итогов программы наставничества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награждения лучших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Директор.</w:t>
            </w:r>
          </w:p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УВР.</w:t>
            </w:r>
          </w:p>
          <w:p w:rsidR="00863C72" w:rsidRDefault="00394C2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</w:t>
            </w:r>
            <w:proofErr w:type="gramStart"/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 качества реализации Программы наставничества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участников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параметрам, проведение второго, заключительного, этапа мониторинга влияния программ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Оформление итогов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процессов совместной работы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 Программы 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кейсы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Публикация результатов Программы 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наставничества, лучших наставников, кейсов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сайтах образовательной организации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организаций-партнеров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Куратор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</w:tr>
      <w:tr w:rsidR="00863C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Pr="00394C25" w:rsidRDefault="00394C2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Внесение данных 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итогах реализации Программы 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базу наставников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94C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базу 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C72" w:rsidRDefault="00394C25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 программы</w:t>
            </w:r>
          </w:p>
        </w:tc>
      </w:tr>
    </w:tbl>
    <w:p w:rsidR="00394C25" w:rsidRDefault="00394C25"/>
    <w:sectPr w:rsidR="00394C25" w:rsidSect="00181C92">
      <w:pgSz w:w="11907" w:h="1683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C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B502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A071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5632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1412A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626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447F7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880E7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89680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97014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6029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5C6B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E133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AF381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9871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C961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D654F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2780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4E0D5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2D5E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2B51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9524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9E37E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1A77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A961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7150E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E2EF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D34E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AD016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4"/>
  </w:num>
  <w:num w:numId="3">
    <w:abstractNumId w:val="10"/>
  </w:num>
  <w:num w:numId="4">
    <w:abstractNumId w:val="16"/>
  </w:num>
  <w:num w:numId="5">
    <w:abstractNumId w:val="18"/>
  </w:num>
  <w:num w:numId="6">
    <w:abstractNumId w:val="7"/>
  </w:num>
  <w:num w:numId="7">
    <w:abstractNumId w:val="9"/>
  </w:num>
  <w:num w:numId="8">
    <w:abstractNumId w:val="2"/>
  </w:num>
  <w:num w:numId="9">
    <w:abstractNumId w:val="1"/>
  </w:num>
  <w:num w:numId="10">
    <w:abstractNumId w:val="11"/>
  </w:num>
  <w:num w:numId="11">
    <w:abstractNumId w:val="13"/>
  </w:num>
  <w:num w:numId="12">
    <w:abstractNumId w:val="19"/>
  </w:num>
  <w:num w:numId="13">
    <w:abstractNumId w:val="24"/>
  </w:num>
  <w:num w:numId="14">
    <w:abstractNumId w:val="5"/>
  </w:num>
  <w:num w:numId="15">
    <w:abstractNumId w:val="4"/>
  </w:num>
  <w:num w:numId="16">
    <w:abstractNumId w:val="26"/>
  </w:num>
  <w:num w:numId="17">
    <w:abstractNumId w:val="28"/>
  </w:num>
  <w:num w:numId="18">
    <w:abstractNumId w:val="27"/>
  </w:num>
  <w:num w:numId="19">
    <w:abstractNumId w:val="8"/>
  </w:num>
  <w:num w:numId="20">
    <w:abstractNumId w:val="22"/>
  </w:num>
  <w:num w:numId="21">
    <w:abstractNumId w:val="3"/>
  </w:num>
  <w:num w:numId="22">
    <w:abstractNumId w:val="6"/>
  </w:num>
  <w:num w:numId="23">
    <w:abstractNumId w:val="25"/>
  </w:num>
  <w:num w:numId="24">
    <w:abstractNumId w:val="15"/>
  </w:num>
  <w:num w:numId="25">
    <w:abstractNumId w:val="20"/>
  </w:num>
  <w:num w:numId="26">
    <w:abstractNumId w:val="12"/>
  </w:num>
  <w:num w:numId="27">
    <w:abstractNumId w:val="23"/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81C92"/>
    <w:rsid w:val="002D33B1"/>
    <w:rsid w:val="002D3591"/>
    <w:rsid w:val="002E7876"/>
    <w:rsid w:val="003514A0"/>
    <w:rsid w:val="0037498B"/>
    <w:rsid w:val="00394C25"/>
    <w:rsid w:val="004F7E17"/>
    <w:rsid w:val="005A05CE"/>
    <w:rsid w:val="005F6B68"/>
    <w:rsid w:val="00653AF6"/>
    <w:rsid w:val="00863C72"/>
    <w:rsid w:val="00A53BEF"/>
    <w:rsid w:val="00B73A5A"/>
    <w:rsid w:val="00B8346E"/>
    <w:rsid w:val="00E438A1"/>
    <w:rsid w:val="00E51DB9"/>
    <w:rsid w:val="00F01E19"/>
    <w:rsid w:val="00F40BA4"/>
    <w:rsid w:val="00F86230"/>
    <w:rsid w:val="00F92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6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6076</Words>
  <Characters>34638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2023-11-17T08:48:00Z</dcterms:modified>
</cp:coreProperties>
</file>